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D7EF4E">
      <w:pPr>
        <w:jc w:val="center"/>
        <w:rPr>
          <w:rFonts w:ascii="方正小标宋简体" w:hAnsi="华文中宋" w:eastAsia="方正小标宋简体" w:cs="华文中宋"/>
          <w:bCs/>
          <w:color w:val="000000"/>
          <w:kern w:val="0"/>
          <w:sz w:val="44"/>
          <w:szCs w:val="44"/>
        </w:rPr>
      </w:pPr>
      <w:r>
        <w:rPr>
          <w:rFonts w:hint="eastAsia" w:ascii="方正小标宋简体" w:hAnsi="华文中宋" w:eastAsia="方正小标宋简体" w:cs="华文中宋"/>
          <w:bCs/>
          <w:color w:val="000000"/>
          <w:kern w:val="0"/>
          <w:sz w:val="44"/>
          <w:szCs w:val="44"/>
        </w:rPr>
        <w:t>2025年度个人工作总结</w:t>
      </w:r>
    </w:p>
    <w:p w14:paraId="143ABD58">
      <w:pPr>
        <w:jc w:val="center"/>
        <w:rPr>
          <w:rFonts w:hint="eastAsia" w:ascii="楷体_GB2312" w:hAnsi="华文中宋" w:eastAsia="楷体_GB2312" w:cs="华文中宋"/>
          <w:bCs/>
          <w:color w:val="000000"/>
          <w:kern w:val="0"/>
          <w:sz w:val="32"/>
          <w:szCs w:val="32"/>
          <w:lang w:eastAsia="zh-CN"/>
        </w:rPr>
      </w:pPr>
      <w:r>
        <w:rPr>
          <w:rFonts w:hint="eastAsia" w:ascii="楷体_GB2312" w:hAnsi="华文中宋" w:eastAsia="楷体_GB2312" w:cs="华文中宋"/>
          <w:bCs/>
          <w:color w:val="000000"/>
          <w:kern w:val="0"/>
          <w:sz w:val="32"/>
          <w:szCs w:val="32"/>
          <w:lang w:val="en-US" w:eastAsia="zh-CN"/>
        </w:rPr>
        <w:t>中国（丽水）两山学院</w:t>
      </w:r>
      <w:r>
        <w:rPr>
          <w:rFonts w:hint="eastAsia" w:ascii="楷体_GB2312" w:hAnsi="华文中宋" w:eastAsia="楷体_GB2312" w:cs="华文中宋"/>
          <w:bCs/>
          <w:color w:val="000000"/>
          <w:kern w:val="0"/>
          <w:sz w:val="32"/>
          <w:szCs w:val="32"/>
        </w:rPr>
        <w:t xml:space="preserve"> </w:t>
      </w:r>
      <w:r>
        <w:rPr>
          <w:rFonts w:hint="eastAsia" w:ascii="楷体_GB2312" w:hAnsi="华文中宋" w:eastAsia="楷体_GB2312" w:cs="华文中宋"/>
          <w:bCs/>
          <w:color w:val="000000"/>
          <w:kern w:val="0"/>
          <w:sz w:val="32"/>
          <w:szCs w:val="32"/>
          <w:lang w:val="en-US" w:eastAsia="zh-CN"/>
        </w:rPr>
        <w:t>叶小青</w:t>
      </w:r>
    </w:p>
    <w:p w14:paraId="71E9BD91">
      <w:pPr>
        <w:spacing w:line="560" w:lineRule="exact"/>
        <w:ind w:firstLine="640" w:firstLineChars="200"/>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sz w:val="32"/>
          <w:szCs w:val="32"/>
        </w:rPr>
        <w:t>2025年，在校党委行政的正确领导和各职能部门大力支持下</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学院</w:t>
      </w:r>
      <w:r>
        <w:rPr>
          <w:rFonts w:hint="eastAsia" w:ascii="仿宋_GB2312" w:hAnsi="仿宋" w:eastAsia="仿宋_GB2312" w:cs="仿宋_GB2312"/>
          <w:sz w:val="32"/>
          <w:szCs w:val="32"/>
        </w:rPr>
        <w:t>紧密围绕学校发展总体目标，坚持高质量内涵发展主线，有序推进开展</w:t>
      </w:r>
      <w:r>
        <w:rPr>
          <w:rFonts w:hint="eastAsia" w:ascii="仿宋_GB2312" w:hAnsi="仿宋" w:eastAsia="仿宋_GB2312" w:cs="仿宋_GB2312"/>
          <w:sz w:val="32"/>
          <w:szCs w:val="32"/>
          <w:lang w:val="en-US" w:eastAsia="zh-CN"/>
        </w:rPr>
        <w:t>各项</w:t>
      </w:r>
      <w:r>
        <w:rPr>
          <w:rFonts w:hint="eastAsia" w:ascii="仿宋_GB2312" w:hAnsi="仿宋" w:eastAsia="仿宋_GB2312" w:cs="仿宋_GB2312"/>
          <w:sz w:val="32"/>
          <w:szCs w:val="32"/>
        </w:rPr>
        <w:t>工作，</w:t>
      </w:r>
      <w:r>
        <w:rPr>
          <w:rFonts w:hint="eastAsia" w:ascii="仿宋_GB2312" w:hAnsi="仿宋" w:eastAsia="仿宋_GB2312" w:cs="仿宋_GB2312"/>
          <w:kern w:val="2"/>
          <w:sz w:val="32"/>
          <w:szCs w:val="32"/>
          <w:lang w:val="en-US" w:eastAsia="zh-CN" w:bidi="ar-SA"/>
        </w:rPr>
        <w:t>本人自2025年度积极履行行政和教学工作，现总结如下：</w:t>
      </w:r>
    </w:p>
    <w:p w14:paraId="3C3814C3">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一、思想作风建设情况</w:t>
      </w:r>
    </w:p>
    <w:p w14:paraId="7C80C29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hAnsi="Times New Roman" w:eastAsia="仿宋_GB2312" w:cs="仿宋_GB2312"/>
          <w:kern w:val="2"/>
          <w:sz w:val="32"/>
          <w:szCs w:val="32"/>
          <w:lang w:val="en-US" w:eastAsia="zh-CN" w:bidi="ar-SA"/>
        </w:rPr>
        <w:t>本人思想上热爱祖国、热爱人民、热爱中国共产党；始终坚持以习近平新时代中国特色社会主义思想为指导，深入学习贯彻党的二十大、二十届三中、四中全会精神，深入贯彻落实中央八项规定精神，学院</w:t>
      </w:r>
      <w:r>
        <w:rPr>
          <w:rFonts w:hint="default" w:ascii="仿宋_GB2312" w:hAnsi="Times New Roman" w:eastAsia="仿宋_GB2312" w:cs="仿宋_GB2312"/>
          <w:kern w:val="2"/>
          <w:sz w:val="32"/>
          <w:szCs w:val="32"/>
          <w:lang w:val="en-US" w:eastAsia="zh-CN" w:bidi="ar-SA"/>
        </w:rPr>
        <w:t>围绕“学、查、改、促”一体化推进</w:t>
      </w:r>
      <w:r>
        <w:rPr>
          <w:rFonts w:hint="eastAsia" w:ascii="仿宋_GB2312" w:hAnsi="Times New Roman" w:eastAsia="仿宋_GB2312" w:cs="仿宋_GB2312"/>
          <w:kern w:val="2"/>
          <w:sz w:val="32"/>
          <w:szCs w:val="32"/>
          <w:lang w:val="en-US" w:eastAsia="zh-CN" w:bidi="ar-SA"/>
        </w:rPr>
        <w:t>。通过系统深入的理论学习，进一步深刻领悟“两个确立”的决定性意义，增强“四个意识”、坚定“四个自信”、做到“两个维护”，不断提高政治判断力、政治领悟力、政治执行力，自觉在思想上政治上行动上同党中央保持高度一致，为履行好岗位职责奠定了坚实的思想政治基础。纪律上严格执行党和国家清正廉洁的有关规定，遵纪守法、克己奉公、廉洁自律；工作上坚持理论联系实际，不断改进工作作风；业务上不断求精，一丝不苟；生活上注重自身修养，爱好健康向上；学习上积极参加各类进修培训</w:t>
      </w:r>
      <w:r>
        <w:rPr>
          <w:rFonts w:hint="eastAsia" w:ascii="仿宋_GB2312" w:eastAsia="仿宋_GB2312"/>
          <w:sz w:val="32"/>
          <w:szCs w:val="32"/>
        </w:rPr>
        <w:t>利用浙里学习、学习强国、国家智慧教育公共服务平台等网络平台自学，参加了丽水市2025年度学法用法考试，完成干部教育培训任务。</w:t>
      </w:r>
    </w:p>
    <w:p w14:paraId="7155B39F">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二、履行职责情况</w:t>
      </w:r>
    </w:p>
    <w:p w14:paraId="4E03D4C9">
      <w:pPr>
        <w:keepNext w:val="0"/>
        <w:keepLines w:val="0"/>
        <w:pageBreakBefore w:val="0"/>
        <w:kinsoku/>
        <w:wordWrap/>
        <w:overflowPunct/>
        <w:topLinePunct w:val="0"/>
        <w:autoSpaceDE/>
        <w:autoSpaceDN/>
        <w:bidi w:val="0"/>
        <w:adjustRightInd w:val="0"/>
        <w:snapToGrid w:val="0"/>
        <w:ind w:left="0" w:right="0" w:rightChars="0" w:firstLine="643" w:firstLineChars="200"/>
        <w:jc w:val="left"/>
        <w:textAlignment w:val="auto"/>
        <w:rPr>
          <w:rFonts w:hint="eastAsia" w:ascii="楷体_GB2312" w:hAnsi="楷体" w:eastAsia="楷体_GB2312" w:cs="Arial"/>
          <w:b/>
          <w:kern w:val="0"/>
          <w:sz w:val="32"/>
          <w:szCs w:val="32"/>
          <w:lang w:val="en-US" w:eastAsia="zh-CN"/>
        </w:rPr>
      </w:pPr>
      <w:r>
        <w:rPr>
          <w:rFonts w:hint="eastAsia" w:ascii="楷体_GB2312" w:hAnsi="楷体" w:eastAsia="楷体_GB2312" w:cs="Arial"/>
          <w:b/>
          <w:kern w:val="0"/>
          <w:sz w:val="32"/>
          <w:szCs w:val="32"/>
          <w:lang w:val="en-US" w:eastAsia="zh-CN"/>
        </w:rPr>
        <w:t>（一）扎实推进党支部建设工作， 创建“两山共富”支部特色品牌。</w:t>
      </w:r>
    </w:p>
    <w:p w14:paraId="4F9E6687">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近年来两山学院支部奋力打造“两山”共富挺进师的先锋队支部特色品牌。积极申报学院清廉二级学院、“两山”共富先锋成为第四轮校党建品牌创建培育项目、支部积极探索“党建+”工作模式，</w:t>
      </w:r>
      <w:r>
        <w:rPr>
          <w:rFonts w:hint="default" w:ascii="仿宋_GB2312" w:hAnsi="仿宋_GB2312" w:eastAsia="仿宋_GB2312" w:cs="仿宋_GB2312"/>
          <w:kern w:val="0"/>
          <w:sz w:val="32"/>
          <w:szCs w:val="32"/>
          <w:shd w:val="clear" w:color="auto" w:fill="FFFFFF"/>
          <w:lang w:val="en-US" w:eastAsia="zh-CN" w:bidi="ar"/>
        </w:rPr>
        <w:t>在首届</w:t>
      </w:r>
      <w:r>
        <w:rPr>
          <w:rFonts w:hint="eastAsia" w:ascii="仿宋_GB2312" w:hAnsi="仿宋_GB2312" w:eastAsia="仿宋_GB2312" w:cs="仿宋_GB2312"/>
          <w:kern w:val="0"/>
          <w:sz w:val="32"/>
          <w:szCs w:val="32"/>
          <w:shd w:val="clear" w:color="auto" w:fill="FFFFFF"/>
          <w:lang w:val="en-US" w:eastAsia="zh-CN" w:bidi="ar"/>
        </w:rPr>
        <w:t>党支部书记“</w:t>
      </w:r>
      <w:r>
        <w:rPr>
          <w:rFonts w:hint="default" w:ascii="仿宋_GB2312" w:hAnsi="仿宋_GB2312" w:eastAsia="仿宋_GB2312" w:cs="仿宋_GB2312"/>
          <w:kern w:val="0"/>
          <w:sz w:val="32"/>
          <w:szCs w:val="32"/>
          <w:shd w:val="clear" w:color="auto" w:fill="FFFFFF"/>
          <w:lang w:val="en-US" w:eastAsia="zh-CN" w:bidi="ar"/>
        </w:rPr>
        <w:t>一融双高</w:t>
      </w:r>
      <w:r>
        <w:rPr>
          <w:rFonts w:hint="eastAsia" w:ascii="仿宋_GB2312" w:hAnsi="仿宋_GB2312" w:eastAsia="仿宋_GB2312" w:cs="仿宋_GB2312"/>
          <w:kern w:val="0"/>
          <w:sz w:val="32"/>
          <w:szCs w:val="32"/>
          <w:shd w:val="clear" w:color="auto" w:fill="FFFFFF"/>
          <w:lang w:val="en-US" w:eastAsia="zh-CN" w:bidi="ar"/>
        </w:rPr>
        <w:t>”</w:t>
      </w:r>
      <w:r>
        <w:rPr>
          <w:rFonts w:hint="default" w:ascii="仿宋_GB2312" w:hAnsi="仿宋_GB2312" w:eastAsia="仿宋_GB2312" w:cs="仿宋_GB2312"/>
          <w:kern w:val="0"/>
          <w:sz w:val="32"/>
          <w:szCs w:val="32"/>
          <w:shd w:val="clear" w:color="auto" w:fill="FFFFFF"/>
          <w:lang w:val="en-US" w:eastAsia="zh-CN" w:bidi="ar"/>
        </w:rPr>
        <w:t>擂台赛中斩获一等奖</w:t>
      </w:r>
      <w:r>
        <w:rPr>
          <w:rFonts w:hint="eastAsia" w:ascii="仿宋_GB2312" w:hAnsi="仿宋_GB2312" w:eastAsia="仿宋_GB2312" w:cs="仿宋_GB2312"/>
          <w:kern w:val="0"/>
          <w:sz w:val="32"/>
          <w:szCs w:val="32"/>
          <w:shd w:val="clear" w:color="auto" w:fill="FFFFFF"/>
          <w:lang w:val="en-US" w:eastAsia="zh-CN" w:bidi="ar"/>
        </w:rPr>
        <w:t>。深入贯彻落实中央八项规定精神。</w:t>
      </w:r>
      <w:r>
        <w:rPr>
          <w:rFonts w:hint="default" w:ascii="仿宋_GB2312" w:hAnsi="仿宋_GB2312" w:eastAsia="仿宋_GB2312" w:cs="仿宋_GB2312"/>
          <w:kern w:val="0"/>
          <w:sz w:val="32"/>
          <w:szCs w:val="32"/>
          <w:shd w:val="clear" w:color="auto" w:fill="FFFFFF"/>
          <w:lang w:val="en-US" w:eastAsia="zh-CN" w:bidi="ar"/>
        </w:rPr>
        <w:t>支部围绕“学、查、改、促”一体化推进</w:t>
      </w:r>
      <w:r>
        <w:rPr>
          <w:rFonts w:hint="eastAsia" w:ascii="仿宋_GB2312" w:hAnsi="仿宋_GB2312" w:eastAsia="仿宋_GB2312" w:cs="仿宋_GB2312"/>
          <w:kern w:val="0"/>
          <w:sz w:val="32"/>
          <w:szCs w:val="32"/>
          <w:shd w:val="clear" w:color="auto" w:fill="FFFFFF"/>
          <w:lang w:val="en-US" w:eastAsia="zh-CN" w:bidi="ar"/>
        </w:rPr>
        <w:t>。学习教育期间，支部</w:t>
      </w:r>
      <w:r>
        <w:rPr>
          <w:rFonts w:hint="default" w:ascii="仿宋_GB2312" w:hAnsi="仿宋_GB2312" w:eastAsia="仿宋_GB2312" w:cs="仿宋_GB2312"/>
          <w:kern w:val="0"/>
          <w:sz w:val="32"/>
          <w:szCs w:val="32"/>
          <w:shd w:val="clear" w:color="auto" w:fill="FFFFFF"/>
          <w:lang w:val="en-US" w:eastAsia="zh-CN" w:bidi="ar"/>
        </w:rPr>
        <w:t>每月依托“三会一课”等多种形式组织学习，开展3次集中研讨促进思想碰撞；邀请专家开设专项辅导，支部书记讲授3次专题党课，明晰作风方向；组织党员申报党建课题，获微型党课“三等奖”，激发创新活力；与图书馆支部“联学联建”，开展“循迹溯源”活动，铸牢忠诚之基。同时，全面排查问题，党支部与普通党员通过多种形式深入查摆，并组织观看警示教育片，增强廉洁意识。针对查摆的问题，支部集中整治、立行立改。针对形式主义问题，优化学习教育，上半年开展案例分析7次、实地调研1次，党员参与率提升至98%，谈心谈话覆盖10人次，线下自学达5次，</w:t>
      </w:r>
      <w:r>
        <w:rPr>
          <w:rFonts w:hint="eastAsia" w:ascii="仿宋_GB2312" w:hAnsi="仿宋_GB2312" w:eastAsia="仿宋_GB2312" w:cs="仿宋_GB2312"/>
          <w:kern w:val="0"/>
          <w:sz w:val="32"/>
          <w:szCs w:val="32"/>
          <w:shd w:val="clear" w:color="auto" w:fill="FFFFFF"/>
          <w:lang w:val="en-US" w:eastAsia="zh-CN" w:bidi="ar"/>
        </w:rPr>
        <w:t xml:space="preserve">开展主题教育推动党员干部深学细悟筑牢根本全年共组织召开支部委员会12次，党员大会3次，通过加强党员思想政治教育，全年共开展政治理论学习10次。增强直属支部的规范化建设。在学校组织部的关心下，为两山支部配备了兼职组织员，党建规范化工作得到有力支撑，支部严格执行“三会一课”制度，每月固定一天开展主题党日活动，全年共召开支部党员大会3次，支部委员会12次，党小组会13次，上党课4次，线下自学15次，谈心谈话16人次。通过规范的组织生活，增强党员的党性修养，提升党支部的组织力和引领力。党建的规范化建设有了质的提升。 </w:t>
      </w:r>
    </w:p>
    <w:p w14:paraId="75D1728A">
      <w:pPr>
        <w:keepNext w:val="0"/>
        <w:keepLines w:val="0"/>
        <w:pageBreakBefore w:val="0"/>
        <w:widowControl w:val="0"/>
        <w:kinsoku/>
        <w:wordWrap/>
        <w:overflowPunct/>
        <w:topLinePunct w:val="0"/>
        <w:autoSpaceDE/>
        <w:autoSpaceDN/>
        <w:bidi w:val="0"/>
        <w:adjustRightInd/>
        <w:snapToGrid/>
        <w:spacing w:line="560" w:lineRule="exact"/>
        <w:ind w:left="319" w:leftChars="152" w:firstLine="321" w:firstLineChars="100"/>
        <w:textAlignment w:val="auto"/>
        <w:rPr>
          <w:rFonts w:hint="eastAsia" w:ascii="楷体_GB2312" w:hAnsi="楷体" w:eastAsia="楷体_GB2312" w:cs="Arial"/>
          <w:b/>
          <w:kern w:val="0"/>
          <w:sz w:val="32"/>
          <w:szCs w:val="32"/>
          <w:lang w:val="en-US" w:eastAsia="zh-CN"/>
        </w:rPr>
      </w:pPr>
      <w:r>
        <w:rPr>
          <w:rFonts w:hint="eastAsia" w:ascii="楷体_GB2312" w:hAnsi="楷体" w:eastAsia="楷体_GB2312" w:cs="Arial"/>
          <w:b/>
          <w:kern w:val="0"/>
          <w:sz w:val="32"/>
          <w:szCs w:val="32"/>
          <w:lang w:val="en-US" w:eastAsia="zh-CN"/>
        </w:rPr>
        <w:t>（二）抓紧落实分管科研工作</w:t>
      </w:r>
    </w:p>
    <w:p w14:paraId="3B95CBC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学院聚焦重点工作，全力推进“两山”发展理念高地建设，</w:t>
      </w:r>
    </w:p>
    <w:p w14:paraId="4A893F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高水平成果持续涌现：1.在《生态学报》等权威及核心期刊发表论文4篇，出版专著4部，获授权发明专利3项，学术成果影响力稳步提升。2.科研项目多点突破：全年立项各类课题14项，国家级项目实现新突破 ——获批国家社会科学基金后期资助项目 1项；成功立项浙江省新型智库课题4项、省社科规划 “社科赋能行动”专项预立项3项，以及中国生态文明研究与促进会课题、市厅级课题及横向合作项目多项，科研经费到账154万元，目标基本完成。</w:t>
      </w:r>
    </w:p>
    <w:p w14:paraId="4E0D9B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Arial"/>
          <w:b/>
          <w:kern w:val="0"/>
          <w:sz w:val="32"/>
          <w:szCs w:val="32"/>
          <w:lang w:val="en-US" w:eastAsia="zh-CN"/>
        </w:rPr>
      </w:pPr>
      <w:r>
        <w:rPr>
          <w:rFonts w:hint="eastAsia" w:ascii="楷体_GB2312" w:hAnsi="楷体" w:eastAsia="楷体_GB2312" w:cs="Arial"/>
          <w:b/>
          <w:kern w:val="0"/>
          <w:sz w:val="32"/>
          <w:szCs w:val="32"/>
          <w:lang w:val="en-US" w:eastAsia="zh-CN"/>
        </w:rPr>
        <w:t>（三）高质量完成市发改交办各项任务</w:t>
      </w:r>
    </w:p>
    <w:p w14:paraId="53170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一如既往为丽水市生态产品价值实现试点工作做有力支撑，在欧阳志云院士团队带领下，在国家公园生态、森林碳循环研究、生态资产等研究领域上深耕，专家（院士）工作站于9月顺利通过丽水市科学技术协会的年度考核。</w:t>
      </w:r>
    </w:p>
    <w:p w14:paraId="7F3A9B5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Arial"/>
          <w:b/>
          <w:kern w:val="0"/>
          <w:sz w:val="32"/>
          <w:szCs w:val="32"/>
          <w:lang w:val="en-US" w:eastAsia="zh-CN"/>
        </w:rPr>
      </w:pPr>
      <w:r>
        <w:rPr>
          <w:rFonts w:hint="eastAsia" w:ascii="楷体_GB2312" w:hAnsi="楷体" w:eastAsia="楷体_GB2312" w:cs="Arial"/>
          <w:b/>
          <w:kern w:val="0"/>
          <w:sz w:val="32"/>
          <w:szCs w:val="32"/>
          <w:lang w:val="en-US" w:eastAsia="zh-CN"/>
        </w:rPr>
        <w:t>落实全面从严治党主体责任</w:t>
      </w:r>
    </w:p>
    <w:p w14:paraId="14068417">
      <w:pPr>
        <w:spacing w:line="560" w:lineRule="exact"/>
        <w:ind w:firstLine="608" w:firstLineChars="200"/>
        <w:rPr>
          <w:rFonts w:hint="eastAsia" w:ascii="仿宋_GB2312" w:hAnsi="宋体" w:eastAsia="仿宋_GB2312" w:cs="黑体"/>
          <w:spacing w:val="-8"/>
          <w:kern w:val="0"/>
          <w:sz w:val="32"/>
          <w:szCs w:val="28"/>
          <w:lang w:val="en-US" w:eastAsia="zh-CN"/>
        </w:rPr>
      </w:pPr>
      <w:r>
        <w:rPr>
          <w:rFonts w:hint="eastAsia" w:ascii="仿宋_GB2312" w:hAnsi="宋体" w:eastAsia="仿宋_GB2312" w:cs="黑体"/>
          <w:spacing w:val="-8"/>
          <w:kern w:val="0"/>
          <w:sz w:val="32"/>
          <w:szCs w:val="28"/>
          <w:lang w:val="en-US" w:eastAsia="zh-CN"/>
        </w:rPr>
        <w:t>在工作中，充分发挥基层党组织和共产党员的作用，将政治建设摆在首位，强化政治领导， 增强政治能力，净化政治生态，树牢 “四个意识”、 坚定“四个自信”、做到“两个维护”。协助两山支部书记组织好党员学习和教职员工学习，加强全面从严治党宣传教育，特别是今年上班年以来深入贯彻落实中央八项规定精神，学院</w:t>
      </w:r>
      <w:r>
        <w:rPr>
          <w:rFonts w:hint="default" w:ascii="仿宋_GB2312" w:hAnsi="宋体" w:eastAsia="仿宋_GB2312" w:cs="黑体"/>
          <w:spacing w:val="-8"/>
          <w:kern w:val="0"/>
          <w:sz w:val="32"/>
          <w:szCs w:val="28"/>
          <w:lang w:val="en-US" w:eastAsia="zh-CN"/>
        </w:rPr>
        <w:t>围绕“学、查、改、促”一体化推进</w:t>
      </w:r>
      <w:r>
        <w:rPr>
          <w:rFonts w:hint="eastAsia" w:ascii="仿宋_GB2312" w:hAnsi="宋体" w:eastAsia="仿宋_GB2312" w:cs="黑体"/>
          <w:spacing w:val="-8"/>
          <w:kern w:val="0"/>
          <w:sz w:val="32"/>
          <w:szCs w:val="28"/>
          <w:lang w:val="en-US" w:eastAsia="zh-CN"/>
        </w:rPr>
        <w:t>。</w:t>
      </w:r>
    </w:p>
    <w:p w14:paraId="0CDABA66">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40" w:firstLineChars="200"/>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个人教学科研社会服务</w:t>
      </w:r>
    </w:p>
    <w:p w14:paraId="54040B9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8" w:firstLineChars="200"/>
        <w:textAlignment w:val="auto"/>
        <w:rPr>
          <w:rFonts w:hint="default" w:ascii="仿宋_GB2312" w:hAnsi="宋体" w:eastAsia="仿宋_GB2312" w:cs="黑体"/>
          <w:spacing w:val="-8"/>
          <w:kern w:val="0"/>
          <w:sz w:val="32"/>
          <w:szCs w:val="28"/>
          <w:lang w:val="en-US" w:eastAsia="zh-CN" w:bidi="ar-SA"/>
        </w:rPr>
      </w:pPr>
      <w:r>
        <w:rPr>
          <w:rFonts w:hint="eastAsia" w:ascii="仿宋_GB2312" w:hAnsi="宋体" w:eastAsia="仿宋_GB2312" w:cs="黑体"/>
          <w:spacing w:val="-8"/>
          <w:kern w:val="0"/>
          <w:sz w:val="32"/>
          <w:szCs w:val="28"/>
          <w:lang w:val="en-US" w:eastAsia="zh-CN" w:bidi="ar-SA"/>
        </w:rPr>
        <w:t>1.教学上，完成《旅游接待业》《生态产品价值转换专题》《马克思主义政治经济学》等本硕教学任务，承担本科生导师任务，积极培养研究生，指导学生参加各种活动。2.个人提升上，在新的岗位上，积极学习，不断努力提升自我。2025年发表专著2部，完成省级课题立项1项。3.社会服务上，作为省级文化特派员持续为景宁大漈乡服务，开展各种活动7次，获市、省级媒体报道近10次。</w:t>
      </w:r>
    </w:p>
    <w:p w14:paraId="4893012F">
      <w:pPr>
        <w:spacing w:line="560" w:lineRule="exact"/>
        <w:ind w:firstLine="640" w:firstLineChars="2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四、存在的不足及今后努力方向</w:t>
      </w:r>
    </w:p>
    <w:p w14:paraId="1485CFB4">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宋体" w:eastAsia="仿宋_GB2312" w:cs="黑体"/>
          <w:spacing w:val="-8"/>
          <w:kern w:val="0"/>
          <w:sz w:val="32"/>
          <w:szCs w:val="28"/>
          <w:lang w:val="en-US" w:eastAsia="zh-CN" w:bidi="ar-SA"/>
        </w:rPr>
      </w:pPr>
      <w:r>
        <w:rPr>
          <w:rFonts w:hint="eastAsia" w:ascii="仿宋_GB2312" w:hAnsi="宋体" w:eastAsia="仿宋_GB2312" w:cs="黑体"/>
          <w:spacing w:val="-8"/>
          <w:kern w:val="0"/>
          <w:sz w:val="32"/>
          <w:szCs w:val="28"/>
          <w:lang w:val="en-US" w:eastAsia="zh-CN" w:bidi="ar-SA"/>
        </w:rPr>
        <w:t>一年来，我兢兢业业，积极完成各种任务，同时我也深刻意识到，在学习、工作、生活中存在不足之处。（一）行政管理能力要持续提高。行政管理是一门艺术，在处理行政事务上有待提高的地方依然很多，成长的路依然很长。如何有效整合团队，形成有战斗力的科研团队，如何处理协调各方等都及其重要，这些方面依然需要在各级领导的帮助下持续成长。（二）理论专业知识学无止境。作为研究机构，专业能力是一个坎和硬杠，我也深刻体会到在这个岗位上，一定要深耕专业，才能适应岗位工作。在今后的工作和学习中，我将</w:t>
      </w:r>
      <w:bookmarkStart w:id="0" w:name="_GoBack"/>
      <w:bookmarkEnd w:id="0"/>
      <w:r>
        <w:rPr>
          <w:rFonts w:hint="eastAsia" w:ascii="仿宋_GB2312" w:hAnsi="宋体" w:eastAsia="仿宋_GB2312" w:cs="黑体"/>
          <w:spacing w:val="-8"/>
          <w:kern w:val="0"/>
          <w:sz w:val="32"/>
          <w:szCs w:val="28"/>
          <w:lang w:val="en-US" w:eastAsia="zh-CN" w:bidi="ar-SA"/>
        </w:rPr>
        <w:t>严格要求自己，使自己的管理和业务双提升。</w:t>
      </w:r>
    </w:p>
    <w:sectPr>
      <w:footerReference r:id="rId3" w:type="default"/>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9564391"/>
      <w:docPartObj>
        <w:docPartGallery w:val="autotext"/>
      </w:docPartObj>
    </w:sdtPr>
    <w:sdtEndPr>
      <w:rPr>
        <w:rFonts w:ascii="宋体" w:hAnsi="宋体"/>
        <w:sz w:val="28"/>
        <w:szCs w:val="28"/>
      </w:rPr>
    </w:sdtEndPr>
    <w:sdtContent>
      <w:p w14:paraId="2E37D1BB">
        <w:pPr>
          <w:pStyle w:val="3"/>
          <w:jc w:val="center"/>
          <w:rPr>
            <w:rFonts w:ascii="宋体" w:hAnsi="宋体"/>
            <w:sz w:val="28"/>
            <w:szCs w:val="28"/>
          </w:rPr>
        </w:pPr>
        <w:r>
          <w:rPr>
            <w:rFonts w:hint="eastAsia" w:ascii="宋体" w:hAnsi="宋体"/>
            <w:sz w:val="28"/>
            <w:szCs w:val="28"/>
            <w:lang w:eastAsia="zh-CN"/>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lang w:eastAsia="zh-CN"/>
          </w:rPr>
          <w:t>-</w:t>
        </w:r>
      </w:p>
    </w:sdtContent>
  </w:sdt>
  <w:p w14:paraId="2261079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A919A"/>
    <w:multiLevelType w:val="singleLevel"/>
    <w:tmpl w:val="A18A919A"/>
    <w:lvl w:ilvl="0" w:tentative="0">
      <w:start w:val="3"/>
      <w:numFmt w:val="chineseCounting"/>
      <w:suff w:val="nothing"/>
      <w:lvlText w:val="%1、"/>
      <w:lvlJc w:val="left"/>
      <w:rPr>
        <w:rFonts w:hint="eastAsia"/>
      </w:rPr>
    </w:lvl>
  </w:abstractNum>
  <w:abstractNum w:abstractNumId="1">
    <w:nsid w:val="26A5F541"/>
    <w:multiLevelType w:val="singleLevel"/>
    <w:tmpl w:val="26A5F54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4D"/>
    <w:rsid w:val="00003855"/>
    <w:rsid w:val="00004FC8"/>
    <w:rsid w:val="00010757"/>
    <w:rsid w:val="0001229A"/>
    <w:rsid w:val="00013F87"/>
    <w:rsid w:val="00017625"/>
    <w:rsid w:val="00017633"/>
    <w:rsid w:val="000252A3"/>
    <w:rsid w:val="00031854"/>
    <w:rsid w:val="00043361"/>
    <w:rsid w:val="00045335"/>
    <w:rsid w:val="000575F7"/>
    <w:rsid w:val="0005771D"/>
    <w:rsid w:val="00072D5A"/>
    <w:rsid w:val="000777E6"/>
    <w:rsid w:val="00083122"/>
    <w:rsid w:val="000847AD"/>
    <w:rsid w:val="00084FDA"/>
    <w:rsid w:val="000879AA"/>
    <w:rsid w:val="00092B93"/>
    <w:rsid w:val="00095F4F"/>
    <w:rsid w:val="000A128C"/>
    <w:rsid w:val="000A6ED6"/>
    <w:rsid w:val="000B7679"/>
    <w:rsid w:val="000C63D6"/>
    <w:rsid w:val="000C702E"/>
    <w:rsid w:val="000C7C7B"/>
    <w:rsid w:val="000D27E4"/>
    <w:rsid w:val="000D649D"/>
    <w:rsid w:val="000D729A"/>
    <w:rsid w:val="000F10AC"/>
    <w:rsid w:val="0011016E"/>
    <w:rsid w:val="0011227D"/>
    <w:rsid w:val="0011228E"/>
    <w:rsid w:val="00126000"/>
    <w:rsid w:val="001308BF"/>
    <w:rsid w:val="00137924"/>
    <w:rsid w:val="00140BCE"/>
    <w:rsid w:val="00147F76"/>
    <w:rsid w:val="00157092"/>
    <w:rsid w:val="00167CBD"/>
    <w:rsid w:val="00176EB7"/>
    <w:rsid w:val="0018236D"/>
    <w:rsid w:val="00183475"/>
    <w:rsid w:val="00185446"/>
    <w:rsid w:val="001968AD"/>
    <w:rsid w:val="001A07B9"/>
    <w:rsid w:val="001A0C18"/>
    <w:rsid w:val="001A6D29"/>
    <w:rsid w:val="001A78AF"/>
    <w:rsid w:val="001B50AB"/>
    <w:rsid w:val="001B5137"/>
    <w:rsid w:val="001B63D3"/>
    <w:rsid w:val="001C0946"/>
    <w:rsid w:val="001C10C0"/>
    <w:rsid w:val="001D1D26"/>
    <w:rsid w:val="001D2A56"/>
    <w:rsid w:val="001D35CA"/>
    <w:rsid w:val="001E4535"/>
    <w:rsid w:val="001E5D2F"/>
    <w:rsid w:val="001E6B29"/>
    <w:rsid w:val="001F3C83"/>
    <w:rsid w:val="001F620F"/>
    <w:rsid w:val="001F7E04"/>
    <w:rsid w:val="0020308B"/>
    <w:rsid w:val="002059AB"/>
    <w:rsid w:val="002146C8"/>
    <w:rsid w:val="002209B7"/>
    <w:rsid w:val="00234CA7"/>
    <w:rsid w:val="0023698B"/>
    <w:rsid w:val="0024333B"/>
    <w:rsid w:val="00245479"/>
    <w:rsid w:val="00245652"/>
    <w:rsid w:val="002506B4"/>
    <w:rsid w:val="002579ED"/>
    <w:rsid w:val="00260574"/>
    <w:rsid w:val="00261A7B"/>
    <w:rsid w:val="002621C1"/>
    <w:rsid w:val="00262391"/>
    <w:rsid w:val="002846BD"/>
    <w:rsid w:val="00291ACE"/>
    <w:rsid w:val="00296D63"/>
    <w:rsid w:val="002B50D8"/>
    <w:rsid w:val="002B6844"/>
    <w:rsid w:val="002B6E80"/>
    <w:rsid w:val="002C107A"/>
    <w:rsid w:val="002C5BFB"/>
    <w:rsid w:val="002C7174"/>
    <w:rsid w:val="002D1586"/>
    <w:rsid w:val="002D3FC4"/>
    <w:rsid w:val="002D644C"/>
    <w:rsid w:val="002F2DC1"/>
    <w:rsid w:val="003018E8"/>
    <w:rsid w:val="0030344D"/>
    <w:rsid w:val="00303841"/>
    <w:rsid w:val="0030459C"/>
    <w:rsid w:val="003065E8"/>
    <w:rsid w:val="0030744A"/>
    <w:rsid w:val="003074AC"/>
    <w:rsid w:val="00316153"/>
    <w:rsid w:val="003223DD"/>
    <w:rsid w:val="00322429"/>
    <w:rsid w:val="00326BC0"/>
    <w:rsid w:val="00330101"/>
    <w:rsid w:val="00331394"/>
    <w:rsid w:val="003371AE"/>
    <w:rsid w:val="00337321"/>
    <w:rsid w:val="00337330"/>
    <w:rsid w:val="003457E9"/>
    <w:rsid w:val="0035149C"/>
    <w:rsid w:val="00353A85"/>
    <w:rsid w:val="003630F5"/>
    <w:rsid w:val="00363434"/>
    <w:rsid w:val="00363FED"/>
    <w:rsid w:val="00367AE0"/>
    <w:rsid w:val="003723FB"/>
    <w:rsid w:val="00374909"/>
    <w:rsid w:val="00377609"/>
    <w:rsid w:val="00381097"/>
    <w:rsid w:val="003A1725"/>
    <w:rsid w:val="003A1B69"/>
    <w:rsid w:val="003A7323"/>
    <w:rsid w:val="003B035E"/>
    <w:rsid w:val="003B09FD"/>
    <w:rsid w:val="003B1A10"/>
    <w:rsid w:val="003C70E7"/>
    <w:rsid w:val="003C7E9D"/>
    <w:rsid w:val="003D4ADE"/>
    <w:rsid w:val="003D4FD3"/>
    <w:rsid w:val="003E2D51"/>
    <w:rsid w:val="003E6D13"/>
    <w:rsid w:val="003F099A"/>
    <w:rsid w:val="003F0CE2"/>
    <w:rsid w:val="00400F56"/>
    <w:rsid w:val="00401689"/>
    <w:rsid w:val="00403FB9"/>
    <w:rsid w:val="00406C27"/>
    <w:rsid w:val="00411AFA"/>
    <w:rsid w:val="0041540E"/>
    <w:rsid w:val="00417671"/>
    <w:rsid w:val="00417EA2"/>
    <w:rsid w:val="00420318"/>
    <w:rsid w:val="004321EE"/>
    <w:rsid w:val="00432784"/>
    <w:rsid w:val="004401A7"/>
    <w:rsid w:val="00456795"/>
    <w:rsid w:val="00457379"/>
    <w:rsid w:val="00461542"/>
    <w:rsid w:val="00461550"/>
    <w:rsid w:val="0046288E"/>
    <w:rsid w:val="00463C9B"/>
    <w:rsid w:val="00476A90"/>
    <w:rsid w:val="00483F10"/>
    <w:rsid w:val="004864F9"/>
    <w:rsid w:val="00495634"/>
    <w:rsid w:val="00495739"/>
    <w:rsid w:val="004962E5"/>
    <w:rsid w:val="004A0579"/>
    <w:rsid w:val="004A6B96"/>
    <w:rsid w:val="004B7065"/>
    <w:rsid w:val="004C1BCB"/>
    <w:rsid w:val="004C4997"/>
    <w:rsid w:val="004C4FCE"/>
    <w:rsid w:val="004D675C"/>
    <w:rsid w:val="004D6B35"/>
    <w:rsid w:val="004D7097"/>
    <w:rsid w:val="004E3E25"/>
    <w:rsid w:val="004E49CB"/>
    <w:rsid w:val="004E61E4"/>
    <w:rsid w:val="004F3346"/>
    <w:rsid w:val="005209F5"/>
    <w:rsid w:val="00523BF2"/>
    <w:rsid w:val="00523DDB"/>
    <w:rsid w:val="0052432B"/>
    <w:rsid w:val="00527D18"/>
    <w:rsid w:val="00531441"/>
    <w:rsid w:val="005330B6"/>
    <w:rsid w:val="00535056"/>
    <w:rsid w:val="00536871"/>
    <w:rsid w:val="00540ABF"/>
    <w:rsid w:val="00540B43"/>
    <w:rsid w:val="00543116"/>
    <w:rsid w:val="005441D2"/>
    <w:rsid w:val="00561436"/>
    <w:rsid w:val="005664EE"/>
    <w:rsid w:val="00567BD0"/>
    <w:rsid w:val="005758B2"/>
    <w:rsid w:val="00584EC6"/>
    <w:rsid w:val="00590561"/>
    <w:rsid w:val="005A1C16"/>
    <w:rsid w:val="005A291E"/>
    <w:rsid w:val="005B0776"/>
    <w:rsid w:val="005B0FBB"/>
    <w:rsid w:val="005B4992"/>
    <w:rsid w:val="005B54A4"/>
    <w:rsid w:val="005C171C"/>
    <w:rsid w:val="005C4E3F"/>
    <w:rsid w:val="005C63E1"/>
    <w:rsid w:val="005D0F92"/>
    <w:rsid w:val="005D1FF0"/>
    <w:rsid w:val="005D7AB2"/>
    <w:rsid w:val="005E1463"/>
    <w:rsid w:val="005E16FA"/>
    <w:rsid w:val="005E3E61"/>
    <w:rsid w:val="005E567B"/>
    <w:rsid w:val="005F2108"/>
    <w:rsid w:val="0060066D"/>
    <w:rsid w:val="00601498"/>
    <w:rsid w:val="0060159A"/>
    <w:rsid w:val="00601B26"/>
    <w:rsid w:val="00601CB9"/>
    <w:rsid w:val="00604D35"/>
    <w:rsid w:val="0060674A"/>
    <w:rsid w:val="00611065"/>
    <w:rsid w:val="00611B09"/>
    <w:rsid w:val="00612226"/>
    <w:rsid w:val="00614545"/>
    <w:rsid w:val="00641A22"/>
    <w:rsid w:val="006430EA"/>
    <w:rsid w:val="00644213"/>
    <w:rsid w:val="00645E28"/>
    <w:rsid w:val="00655361"/>
    <w:rsid w:val="006561F5"/>
    <w:rsid w:val="00663D06"/>
    <w:rsid w:val="006641AC"/>
    <w:rsid w:val="0066448C"/>
    <w:rsid w:val="00665B5F"/>
    <w:rsid w:val="00670976"/>
    <w:rsid w:val="00687168"/>
    <w:rsid w:val="00694147"/>
    <w:rsid w:val="0069604C"/>
    <w:rsid w:val="00696AAB"/>
    <w:rsid w:val="00697B4F"/>
    <w:rsid w:val="006C6DC2"/>
    <w:rsid w:val="006D20F4"/>
    <w:rsid w:val="006D7E58"/>
    <w:rsid w:val="006F0839"/>
    <w:rsid w:val="006F0C41"/>
    <w:rsid w:val="006F1D17"/>
    <w:rsid w:val="006F1E11"/>
    <w:rsid w:val="00700754"/>
    <w:rsid w:val="007034D2"/>
    <w:rsid w:val="0070791F"/>
    <w:rsid w:val="007111AD"/>
    <w:rsid w:val="0072093A"/>
    <w:rsid w:val="00731704"/>
    <w:rsid w:val="00733352"/>
    <w:rsid w:val="0073612A"/>
    <w:rsid w:val="007372D1"/>
    <w:rsid w:val="00740EE7"/>
    <w:rsid w:val="00740F63"/>
    <w:rsid w:val="0075401B"/>
    <w:rsid w:val="00754853"/>
    <w:rsid w:val="007579C1"/>
    <w:rsid w:val="007601CC"/>
    <w:rsid w:val="0077066A"/>
    <w:rsid w:val="00772AC2"/>
    <w:rsid w:val="0077442B"/>
    <w:rsid w:val="0078439C"/>
    <w:rsid w:val="007912CC"/>
    <w:rsid w:val="007930CF"/>
    <w:rsid w:val="00797CDB"/>
    <w:rsid w:val="007A0AAB"/>
    <w:rsid w:val="007A109B"/>
    <w:rsid w:val="007A1793"/>
    <w:rsid w:val="007A1C5E"/>
    <w:rsid w:val="007B2E78"/>
    <w:rsid w:val="007B3D62"/>
    <w:rsid w:val="007B6EA2"/>
    <w:rsid w:val="007C25C0"/>
    <w:rsid w:val="007D27C2"/>
    <w:rsid w:val="007D3FF9"/>
    <w:rsid w:val="007D6153"/>
    <w:rsid w:val="007E7A8F"/>
    <w:rsid w:val="00811B6A"/>
    <w:rsid w:val="008146C2"/>
    <w:rsid w:val="00815123"/>
    <w:rsid w:val="00820949"/>
    <w:rsid w:val="00820B8F"/>
    <w:rsid w:val="00822308"/>
    <w:rsid w:val="00847D6F"/>
    <w:rsid w:val="008500C3"/>
    <w:rsid w:val="008506BA"/>
    <w:rsid w:val="0085382E"/>
    <w:rsid w:val="0085393F"/>
    <w:rsid w:val="0086334C"/>
    <w:rsid w:val="00864B37"/>
    <w:rsid w:val="00864BAE"/>
    <w:rsid w:val="008719E9"/>
    <w:rsid w:val="00871DB4"/>
    <w:rsid w:val="00874B85"/>
    <w:rsid w:val="0088636F"/>
    <w:rsid w:val="008A58F3"/>
    <w:rsid w:val="008B10C2"/>
    <w:rsid w:val="008B75A9"/>
    <w:rsid w:val="008B7A78"/>
    <w:rsid w:val="008C6697"/>
    <w:rsid w:val="008D0201"/>
    <w:rsid w:val="008D084E"/>
    <w:rsid w:val="008D6D7F"/>
    <w:rsid w:val="008E058A"/>
    <w:rsid w:val="008E460C"/>
    <w:rsid w:val="008E462B"/>
    <w:rsid w:val="008F3254"/>
    <w:rsid w:val="0090324D"/>
    <w:rsid w:val="00903EDA"/>
    <w:rsid w:val="0091360F"/>
    <w:rsid w:val="00914ABD"/>
    <w:rsid w:val="00915777"/>
    <w:rsid w:val="00924420"/>
    <w:rsid w:val="00927E2E"/>
    <w:rsid w:val="00942B8A"/>
    <w:rsid w:val="00951652"/>
    <w:rsid w:val="00954DCE"/>
    <w:rsid w:val="0096706B"/>
    <w:rsid w:val="0097254E"/>
    <w:rsid w:val="00973761"/>
    <w:rsid w:val="009841D9"/>
    <w:rsid w:val="009974D4"/>
    <w:rsid w:val="009A0121"/>
    <w:rsid w:val="009A1C12"/>
    <w:rsid w:val="009A3156"/>
    <w:rsid w:val="009A7F88"/>
    <w:rsid w:val="009B1433"/>
    <w:rsid w:val="009C338F"/>
    <w:rsid w:val="009C4BD3"/>
    <w:rsid w:val="009D02D4"/>
    <w:rsid w:val="009D5B32"/>
    <w:rsid w:val="009E19E7"/>
    <w:rsid w:val="009E2794"/>
    <w:rsid w:val="009E43FF"/>
    <w:rsid w:val="009E529A"/>
    <w:rsid w:val="009E5386"/>
    <w:rsid w:val="009F09DC"/>
    <w:rsid w:val="009F0DE0"/>
    <w:rsid w:val="00A12F9E"/>
    <w:rsid w:val="00A178D4"/>
    <w:rsid w:val="00A17DDE"/>
    <w:rsid w:val="00A20955"/>
    <w:rsid w:val="00A22622"/>
    <w:rsid w:val="00A2674C"/>
    <w:rsid w:val="00A34D09"/>
    <w:rsid w:val="00A35FE1"/>
    <w:rsid w:val="00A36FB3"/>
    <w:rsid w:val="00A42ECD"/>
    <w:rsid w:val="00A43C90"/>
    <w:rsid w:val="00A522A3"/>
    <w:rsid w:val="00A5554D"/>
    <w:rsid w:val="00A569FA"/>
    <w:rsid w:val="00A5799A"/>
    <w:rsid w:val="00A60913"/>
    <w:rsid w:val="00A751BE"/>
    <w:rsid w:val="00A76356"/>
    <w:rsid w:val="00A82A2B"/>
    <w:rsid w:val="00A950E8"/>
    <w:rsid w:val="00AA1B1F"/>
    <w:rsid w:val="00AA1C6F"/>
    <w:rsid w:val="00AA227F"/>
    <w:rsid w:val="00AA24A6"/>
    <w:rsid w:val="00AA4E00"/>
    <w:rsid w:val="00AB220E"/>
    <w:rsid w:val="00AB5ABC"/>
    <w:rsid w:val="00AC0E66"/>
    <w:rsid w:val="00AC2267"/>
    <w:rsid w:val="00AC6EDA"/>
    <w:rsid w:val="00AD68ED"/>
    <w:rsid w:val="00AE0B78"/>
    <w:rsid w:val="00AE65AB"/>
    <w:rsid w:val="00AE7025"/>
    <w:rsid w:val="00AF0CB1"/>
    <w:rsid w:val="00AF6DA9"/>
    <w:rsid w:val="00AF741A"/>
    <w:rsid w:val="00AF7603"/>
    <w:rsid w:val="00B061C8"/>
    <w:rsid w:val="00B1118B"/>
    <w:rsid w:val="00B1163F"/>
    <w:rsid w:val="00B21259"/>
    <w:rsid w:val="00B30985"/>
    <w:rsid w:val="00B31948"/>
    <w:rsid w:val="00B32F61"/>
    <w:rsid w:val="00B3325A"/>
    <w:rsid w:val="00B516E1"/>
    <w:rsid w:val="00B52C8D"/>
    <w:rsid w:val="00B74E90"/>
    <w:rsid w:val="00B95851"/>
    <w:rsid w:val="00B96A45"/>
    <w:rsid w:val="00B96E6B"/>
    <w:rsid w:val="00B97C59"/>
    <w:rsid w:val="00BA03EB"/>
    <w:rsid w:val="00BB07D6"/>
    <w:rsid w:val="00BB1B22"/>
    <w:rsid w:val="00BB4BF5"/>
    <w:rsid w:val="00BB6FC5"/>
    <w:rsid w:val="00BC18BB"/>
    <w:rsid w:val="00BC2055"/>
    <w:rsid w:val="00BC32B3"/>
    <w:rsid w:val="00BC6C47"/>
    <w:rsid w:val="00BC7469"/>
    <w:rsid w:val="00BD3CE8"/>
    <w:rsid w:val="00BD6839"/>
    <w:rsid w:val="00BE75AB"/>
    <w:rsid w:val="00BF26CD"/>
    <w:rsid w:val="00BF7A0B"/>
    <w:rsid w:val="00BF7EA0"/>
    <w:rsid w:val="00C02605"/>
    <w:rsid w:val="00C105E8"/>
    <w:rsid w:val="00C15448"/>
    <w:rsid w:val="00C24D0A"/>
    <w:rsid w:val="00C31C34"/>
    <w:rsid w:val="00C37367"/>
    <w:rsid w:val="00C4142D"/>
    <w:rsid w:val="00C46578"/>
    <w:rsid w:val="00C466E1"/>
    <w:rsid w:val="00C532DE"/>
    <w:rsid w:val="00C54B29"/>
    <w:rsid w:val="00C570CF"/>
    <w:rsid w:val="00C616E7"/>
    <w:rsid w:val="00C629DB"/>
    <w:rsid w:val="00C711CB"/>
    <w:rsid w:val="00C7594F"/>
    <w:rsid w:val="00C76075"/>
    <w:rsid w:val="00C76D46"/>
    <w:rsid w:val="00C81740"/>
    <w:rsid w:val="00C8267E"/>
    <w:rsid w:val="00C848F2"/>
    <w:rsid w:val="00C8575A"/>
    <w:rsid w:val="00C86152"/>
    <w:rsid w:val="00C90FE2"/>
    <w:rsid w:val="00CA1941"/>
    <w:rsid w:val="00CA1EA8"/>
    <w:rsid w:val="00CA4B84"/>
    <w:rsid w:val="00CA5C07"/>
    <w:rsid w:val="00CA5FCE"/>
    <w:rsid w:val="00CA79EC"/>
    <w:rsid w:val="00CB36E6"/>
    <w:rsid w:val="00CB5329"/>
    <w:rsid w:val="00CB7EDB"/>
    <w:rsid w:val="00CD003B"/>
    <w:rsid w:val="00CD37C7"/>
    <w:rsid w:val="00CD5204"/>
    <w:rsid w:val="00CD5483"/>
    <w:rsid w:val="00CD68D2"/>
    <w:rsid w:val="00CE0967"/>
    <w:rsid w:val="00CF0654"/>
    <w:rsid w:val="00CF074F"/>
    <w:rsid w:val="00CF7D8A"/>
    <w:rsid w:val="00D02087"/>
    <w:rsid w:val="00D0677B"/>
    <w:rsid w:val="00D2206D"/>
    <w:rsid w:val="00D22EAF"/>
    <w:rsid w:val="00D2354C"/>
    <w:rsid w:val="00D23D9F"/>
    <w:rsid w:val="00D2476C"/>
    <w:rsid w:val="00D321ED"/>
    <w:rsid w:val="00D35320"/>
    <w:rsid w:val="00D35B07"/>
    <w:rsid w:val="00D3673F"/>
    <w:rsid w:val="00D41A12"/>
    <w:rsid w:val="00D507D5"/>
    <w:rsid w:val="00D51710"/>
    <w:rsid w:val="00D51CB7"/>
    <w:rsid w:val="00D54F7C"/>
    <w:rsid w:val="00D7305F"/>
    <w:rsid w:val="00D80AEF"/>
    <w:rsid w:val="00D83833"/>
    <w:rsid w:val="00D84B05"/>
    <w:rsid w:val="00D85480"/>
    <w:rsid w:val="00D86801"/>
    <w:rsid w:val="00D87AE5"/>
    <w:rsid w:val="00DA20D0"/>
    <w:rsid w:val="00DA636B"/>
    <w:rsid w:val="00DB0446"/>
    <w:rsid w:val="00DB47DC"/>
    <w:rsid w:val="00DB5907"/>
    <w:rsid w:val="00DC05D6"/>
    <w:rsid w:val="00DC667F"/>
    <w:rsid w:val="00DD4ED9"/>
    <w:rsid w:val="00DE16BD"/>
    <w:rsid w:val="00DE1BFB"/>
    <w:rsid w:val="00DF0DFA"/>
    <w:rsid w:val="00E0158F"/>
    <w:rsid w:val="00E1315A"/>
    <w:rsid w:val="00E16A73"/>
    <w:rsid w:val="00E237B0"/>
    <w:rsid w:val="00E238AD"/>
    <w:rsid w:val="00E24038"/>
    <w:rsid w:val="00E31781"/>
    <w:rsid w:val="00E51911"/>
    <w:rsid w:val="00E54E27"/>
    <w:rsid w:val="00E57819"/>
    <w:rsid w:val="00E57EE7"/>
    <w:rsid w:val="00E73628"/>
    <w:rsid w:val="00E77F30"/>
    <w:rsid w:val="00E80096"/>
    <w:rsid w:val="00E80618"/>
    <w:rsid w:val="00E8119C"/>
    <w:rsid w:val="00E81F77"/>
    <w:rsid w:val="00E846F6"/>
    <w:rsid w:val="00E86D2A"/>
    <w:rsid w:val="00E9532E"/>
    <w:rsid w:val="00E97B08"/>
    <w:rsid w:val="00EA471A"/>
    <w:rsid w:val="00EB00D0"/>
    <w:rsid w:val="00EB05C1"/>
    <w:rsid w:val="00EB148A"/>
    <w:rsid w:val="00EB2A55"/>
    <w:rsid w:val="00EB3233"/>
    <w:rsid w:val="00EB46E7"/>
    <w:rsid w:val="00EB5708"/>
    <w:rsid w:val="00EB5AEF"/>
    <w:rsid w:val="00EC42DA"/>
    <w:rsid w:val="00EC5003"/>
    <w:rsid w:val="00ED16C2"/>
    <w:rsid w:val="00ED242D"/>
    <w:rsid w:val="00ED4739"/>
    <w:rsid w:val="00ED74FB"/>
    <w:rsid w:val="00EF1C1E"/>
    <w:rsid w:val="00EF5EE4"/>
    <w:rsid w:val="00EF74AA"/>
    <w:rsid w:val="00F0109C"/>
    <w:rsid w:val="00F15B64"/>
    <w:rsid w:val="00F15E4D"/>
    <w:rsid w:val="00F27EA8"/>
    <w:rsid w:val="00F30BCD"/>
    <w:rsid w:val="00F365FD"/>
    <w:rsid w:val="00F3710F"/>
    <w:rsid w:val="00F37D5D"/>
    <w:rsid w:val="00F44ED8"/>
    <w:rsid w:val="00F510B7"/>
    <w:rsid w:val="00F52454"/>
    <w:rsid w:val="00F57420"/>
    <w:rsid w:val="00F60F18"/>
    <w:rsid w:val="00F6119E"/>
    <w:rsid w:val="00F64C4B"/>
    <w:rsid w:val="00F671A1"/>
    <w:rsid w:val="00F75561"/>
    <w:rsid w:val="00F77ABB"/>
    <w:rsid w:val="00F80486"/>
    <w:rsid w:val="00F81E01"/>
    <w:rsid w:val="00F8468D"/>
    <w:rsid w:val="00F864F2"/>
    <w:rsid w:val="00F942D5"/>
    <w:rsid w:val="00FA4748"/>
    <w:rsid w:val="00FA581A"/>
    <w:rsid w:val="00FA64A9"/>
    <w:rsid w:val="00FD2CC8"/>
    <w:rsid w:val="00FD362E"/>
    <w:rsid w:val="00FD5657"/>
    <w:rsid w:val="00FD6DC5"/>
    <w:rsid w:val="00FF4033"/>
    <w:rsid w:val="00FF46DE"/>
    <w:rsid w:val="025B37A5"/>
    <w:rsid w:val="0DC87D8C"/>
    <w:rsid w:val="102B64CB"/>
    <w:rsid w:val="116E7A9C"/>
    <w:rsid w:val="1B116A28"/>
    <w:rsid w:val="2ABF5F9A"/>
    <w:rsid w:val="380562C5"/>
    <w:rsid w:val="39E43257"/>
    <w:rsid w:val="3F00051C"/>
    <w:rsid w:val="50B3232E"/>
    <w:rsid w:val="59D81D4B"/>
    <w:rsid w:val="5A597744"/>
    <w:rsid w:val="5F7E7E80"/>
    <w:rsid w:val="619615D8"/>
    <w:rsid w:val="66D26673"/>
    <w:rsid w:val="6729734E"/>
    <w:rsid w:val="6AA2035E"/>
    <w:rsid w:val="73E9464B"/>
    <w:rsid w:val="78EB06AD"/>
    <w:rsid w:val="7D8162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iPriority w:val="0"/>
    <w:pPr>
      <w:spacing w:after="120"/>
      <w:ind w:left="420" w:leftChars="200"/>
    </w:pPr>
  </w:style>
  <w:style w:type="paragraph" w:styleId="3">
    <w:name w:val="footer"/>
    <w:basedOn w:val="1"/>
    <w:link w:val="10"/>
    <w:uiPriority w:val="99"/>
    <w:pPr>
      <w:tabs>
        <w:tab w:val="center" w:pos="4153"/>
        <w:tab w:val="right" w:pos="8306"/>
      </w:tabs>
      <w:snapToGrid w:val="0"/>
      <w:jc w:val="left"/>
    </w:pPr>
    <w:rPr>
      <w:sz w:val="18"/>
      <w:szCs w:val="18"/>
      <w:lang w:val="zh-CN" w:eastAsia="zh-CN"/>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5">
    <w:name w:val="Normal (Web)"/>
    <w:basedOn w:val="1"/>
    <w:uiPriority w:val="0"/>
    <w:pPr>
      <w:widowControl/>
      <w:spacing w:before="100" w:beforeAutospacing="1" w:after="100" w:afterAutospacing="1"/>
      <w:jc w:val="left"/>
    </w:pPr>
    <w:rPr>
      <w:rFonts w:eastAsiaTheme="minorEastAsia"/>
      <w:kern w:val="0"/>
      <w:sz w:val="24"/>
    </w:rPr>
  </w:style>
  <w:style w:type="paragraph" w:styleId="6">
    <w:name w:val="Body Text First Indent 2"/>
    <w:link w:val="12"/>
    <w:qFormat/>
    <w:uiPriority w:val="0"/>
    <w:pPr>
      <w:widowControl w:val="0"/>
      <w:spacing w:line="324" w:lineRule="auto"/>
      <w:ind w:firstLine="420" w:firstLineChars="200"/>
      <w:jc w:val="both"/>
    </w:pPr>
    <w:rPr>
      <w:rFonts w:ascii="仿宋_GB2312" w:hAnsi="Times New Roman" w:eastAsia="宋体" w:cs="Times New Roman"/>
      <w:kern w:val="2"/>
      <w:sz w:val="21"/>
      <w:szCs w:val="24"/>
      <w:lang w:val="en-US" w:eastAsia="zh-CN" w:bidi="ar-SA"/>
    </w:rPr>
  </w:style>
  <w:style w:type="character" w:customStyle="1" w:styleId="9">
    <w:name w:val="页眉 Char"/>
    <w:link w:val="4"/>
    <w:uiPriority w:val="0"/>
    <w:rPr>
      <w:kern w:val="2"/>
      <w:sz w:val="18"/>
      <w:szCs w:val="18"/>
    </w:rPr>
  </w:style>
  <w:style w:type="character" w:customStyle="1" w:styleId="10">
    <w:name w:val="页脚 Char"/>
    <w:link w:val="3"/>
    <w:uiPriority w:val="99"/>
    <w:rPr>
      <w:kern w:val="2"/>
      <w:sz w:val="18"/>
      <w:szCs w:val="18"/>
    </w:rPr>
  </w:style>
  <w:style w:type="character" w:customStyle="1" w:styleId="11">
    <w:name w:val="正文文本缩进 Char"/>
    <w:basedOn w:val="8"/>
    <w:link w:val="2"/>
    <w:qFormat/>
    <w:uiPriority w:val="0"/>
    <w:rPr>
      <w:kern w:val="2"/>
      <w:sz w:val="21"/>
      <w:szCs w:val="24"/>
    </w:rPr>
  </w:style>
  <w:style w:type="character" w:customStyle="1" w:styleId="12">
    <w:name w:val="正文首行缩进 2 Char"/>
    <w:basedOn w:val="11"/>
    <w:link w:val="6"/>
    <w:qFormat/>
    <w:uiPriority w:val="0"/>
    <w:rPr>
      <w:rFonts w:ascii="仿宋_GB2312"/>
      <w:kern w:val="2"/>
      <w:sz w:val="21"/>
      <w:szCs w:val="24"/>
    </w:rPr>
  </w:style>
  <w:style w:type="paragraph" w:styleId="13">
    <w:name w:val="List Paragraph"/>
    <w:basedOn w:val="1"/>
    <w:qFormat/>
    <w:uiPriority w:val="99"/>
    <w:pPr>
      <w:ind w:firstLine="420" w:firstLineChars="200"/>
    </w:p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1980</Words>
  <Characters>2013</Characters>
  <Lines>16</Lines>
  <Paragraphs>4</Paragraphs>
  <TotalTime>4</TotalTime>
  <ScaleCrop>false</ScaleCrop>
  <LinksUpToDate>false</LinksUpToDate>
  <CharactersWithSpaces>2022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2023-12-20T08:45:00Z</dcterms:created>
  <dc:creator>Microsoft</dc:creator>
  <cp:lastModifiedBy>seekful</cp:lastModifiedBy>
  <dcterms:modified xsi:type="dcterms:W3CDTF">2026-01-09T08:59:57Z</dcterms:modified>
  <dc:title>XXX 同志评价材料</dc:title>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eyJoZGlkIjoiNmU3MjNhNzZjMTRlMWM0ODYyYWYyODk3N2RlMTEyMDciLCJ1c2VySWQiOiIzOTQwNDY5MjAifQ==</vt:lpwstr>
  </property>
  <property fmtid="{D5CDD505-2E9C-101B-9397-08002B2CF9AE}" pid="4" name="ICV">
    <vt:lpwstr>49E94966CE1C4E0895495BD1262345C4_12</vt:lpwstr>
  </property>
</Properties>
</file>