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 xml:space="preserve">附件1：   </w:t>
      </w:r>
    </w:p>
    <w:p>
      <w:pPr>
        <w:jc w:val="center"/>
        <w:rPr>
          <w:rFonts w:hint="eastAsia" w:ascii="黑体" w:hAnsi="仿宋" w:eastAsia="黑体"/>
          <w:sz w:val="36"/>
          <w:szCs w:val="36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  <w:lang w:eastAsia="zh-CN"/>
        </w:rPr>
      </w:pPr>
      <w:r>
        <w:rPr>
          <w:rFonts w:hint="eastAsia" w:ascii="黑体" w:hAnsi="仿宋" w:eastAsia="黑体"/>
          <w:sz w:val="36"/>
          <w:szCs w:val="36"/>
        </w:rPr>
        <w:t>丽水市地方标准</w:t>
      </w:r>
      <w:r>
        <w:rPr>
          <w:rFonts w:hint="eastAsia" w:ascii="黑体" w:hAnsi="仿宋" w:eastAsia="黑体"/>
          <w:sz w:val="36"/>
          <w:szCs w:val="36"/>
          <w:lang w:eastAsia="zh-CN"/>
        </w:rPr>
        <w:t>制（修）定</w:t>
      </w:r>
      <w:r>
        <w:rPr>
          <w:rFonts w:hint="eastAsia" w:ascii="黑体" w:hAnsi="仿宋" w:eastAsia="黑体"/>
          <w:sz w:val="36"/>
          <w:szCs w:val="36"/>
        </w:rPr>
        <w:t>项目建议</w:t>
      </w:r>
      <w:r>
        <w:rPr>
          <w:rFonts w:hint="eastAsia" w:ascii="黑体" w:hAnsi="仿宋" w:eastAsia="黑体"/>
          <w:sz w:val="36"/>
          <w:szCs w:val="36"/>
          <w:lang w:eastAsia="zh-CN"/>
        </w:rPr>
        <w:t>书</w:t>
      </w:r>
    </w:p>
    <w:p>
      <w:pPr>
        <w:tabs>
          <w:tab w:val="left" w:pos="6795"/>
        </w:tabs>
        <w:jc w:val="left"/>
        <w:rPr>
          <w:rFonts w:hint="eastAsia" w:ascii="仿宋_GB2312" w:hAnsi="仿宋"/>
          <w:sz w:val="30"/>
          <w:szCs w:val="30"/>
        </w:rPr>
      </w:pPr>
    </w:p>
    <w:p>
      <w:pPr>
        <w:tabs>
          <w:tab w:val="left" w:pos="6795"/>
        </w:tabs>
        <w:jc w:val="left"/>
        <w:rPr>
          <w:rFonts w:hint="eastAsia" w:ascii="仿宋_GB2312" w:hAnsi="仿宋"/>
          <w:sz w:val="30"/>
          <w:szCs w:val="30"/>
        </w:rPr>
      </w:pPr>
    </w:p>
    <w:p>
      <w:pPr>
        <w:tabs>
          <w:tab w:val="left" w:pos="6795"/>
        </w:tabs>
        <w:jc w:val="left"/>
        <w:rPr>
          <w:rFonts w:hint="eastAsia" w:ascii="仿宋_GB2312" w:hAnsi="仿宋"/>
          <w:sz w:val="30"/>
          <w:szCs w:val="30"/>
        </w:rPr>
      </w:pPr>
    </w:p>
    <w:p>
      <w:pPr>
        <w:tabs>
          <w:tab w:val="left" w:pos="6795"/>
        </w:tabs>
        <w:jc w:val="left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  <w:sz w:val="30"/>
          <w:szCs w:val="30"/>
        </w:rPr>
        <w:tab/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项目名称：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项目类型：制定□  修订□  被修订标准号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</w:t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申请单位（公民）：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</w:t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通讯地址：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</w:t>
      </w:r>
      <w:r>
        <w:rPr>
          <w:rFonts w:hint="eastAsia" w:ascii="黑体" w:hAnsi="黑体" w:eastAsia="黑体" w:cs="黑体"/>
          <w:sz w:val="30"/>
          <w:szCs w:val="30"/>
        </w:rPr>
        <w:t>邮政编码：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联系人：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</w:rPr>
        <w:t>联系电话：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</w:t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市级行政主管部门：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</w:t>
      </w:r>
    </w:p>
    <w:p>
      <w:pPr>
        <w:spacing w:line="828" w:lineRule="auto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申请日期：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    </w:t>
      </w:r>
    </w:p>
    <w:p>
      <w:pPr>
        <w:jc w:val="center"/>
        <w:rPr>
          <w:rFonts w:ascii="黑体" w:hAnsi="仿宋" w:eastAsia="黑体"/>
          <w:sz w:val="32"/>
          <w:szCs w:val="32"/>
        </w:rPr>
      </w:pPr>
    </w:p>
    <w:p>
      <w:pPr>
        <w:jc w:val="center"/>
        <w:rPr>
          <w:rFonts w:ascii="黑体" w:hAnsi="仿宋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  <w:r>
        <w:rPr>
          <w:rFonts w:hint="eastAsia" w:ascii="黑体" w:hAnsi="仿宋" w:eastAsia="黑体"/>
          <w:sz w:val="32"/>
          <w:szCs w:val="32"/>
        </w:rPr>
        <w:t>丽水市市场监督管理局  制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720" w:hanging="720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一、制（修）定地方标准的必要性及目的意义</w:t>
            </w:r>
            <w:r>
              <w:rPr>
                <w:rFonts w:hint="eastAsia" w:ascii="仿宋_GB2312" w:hAnsi="Calibri"/>
                <w:sz w:val="24"/>
                <w:szCs w:val="24"/>
              </w:rPr>
              <w:t>（简要阐明立项的目</w:t>
            </w:r>
            <w:r>
              <w:rPr>
                <w:rFonts w:ascii="仿宋_GB2312" w:hAnsi="Calibri"/>
                <w:sz w:val="24"/>
                <w:szCs w:val="24"/>
              </w:rPr>
              <w:t>的、意义及</w:t>
            </w:r>
            <w:r>
              <w:rPr>
                <w:rFonts w:hint="eastAsia" w:ascii="仿宋_GB2312" w:hAnsi="Calibri"/>
                <w:sz w:val="24"/>
                <w:szCs w:val="24"/>
              </w:rPr>
              <w:t>必要性。必要性主要说明标准是否在全市范围内具有普遍性，涉及全市性的关键共性技术，不属于部门内部规范，标准的实施主体具有广泛的社会性；标准涉及的内容是否属于本市经济或社会发展的重点领域；是否列入本市各行业重点工作任务；是否列入市政府年度重点工作任务；是否能够通过制定该标准解决本市发展或管理中的难点问题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414" w:type="dxa"/>
            <w:noWrap w:val="0"/>
            <w:vAlign w:val="top"/>
          </w:tcPr>
          <w:p>
            <w:pPr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二、适用范围和主要（技术）内容</w:t>
            </w:r>
            <w:r>
              <w:rPr>
                <w:rFonts w:hint="eastAsia" w:ascii="仿宋_GB2312" w:hAnsi="Calibri"/>
                <w:sz w:val="24"/>
                <w:szCs w:val="24"/>
              </w:rPr>
              <w:t>（简要阐明标准的适用范围及主要&lt;技术&gt;内容，以</w:t>
            </w:r>
            <w:r>
              <w:rPr>
                <w:rFonts w:ascii="仿宋_GB2312" w:hAnsi="Calibri"/>
                <w:sz w:val="24"/>
                <w:szCs w:val="24"/>
              </w:rPr>
              <w:t>及</w:t>
            </w:r>
            <w:r>
              <w:rPr>
                <w:rFonts w:hint="eastAsia" w:ascii="仿宋_GB2312" w:hAnsi="Calibri"/>
                <w:sz w:val="24"/>
                <w:szCs w:val="24"/>
              </w:rPr>
              <w:t>标准的初</w:t>
            </w:r>
            <w:r>
              <w:rPr>
                <w:rFonts w:ascii="仿宋_GB2312" w:hAnsi="Calibri"/>
                <w:sz w:val="24"/>
                <w:szCs w:val="24"/>
              </w:rPr>
              <w:t>步</w:t>
            </w:r>
            <w:r>
              <w:rPr>
                <w:rFonts w:hint="eastAsia" w:ascii="仿宋_GB2312" w:hAnsi="Calibri"/>
                <w:sz w:val="24"/>
                <w:szCs w:val="24"/>
              </w:rPr>
              <w:t>框架结构,注</w:t>
            </w:r>
            <w:r>
              <w:rPr>
                <w:rFonts w:ascii="仿宋_GB2312" w:hAnsi="Calibri"/>
                <w:sz w:val="24"/>
                <w:szCs w:val="24"/>
              </w:rPr>
              <w:t>意</w:t>
            </w:r>
            <w:r>
              <w:rPr>
                <w:rFonts w:hint="eastAsia" w:ascii="仿宋_GB2312" w:hAnsi="Calibri"/>
                <w:sz w:val="24"/>
                <w:szCs w:val="24"/>
              </w:rPr>
              <w:t>标准规定的内容必须是技术要求。）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7" w:hRule="atLeast"/>
        </w:trPr>
        <w:tc>
          <w:tcPr>
            <w:tcW w:w="84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三、与有关法律、法规和国家、行业、省地方标准的关系</w:t>
            </w:r>
            <w:r>
              <w:rPr>
                <w:rFonts w:hint="eastAsia" w:ascii="仿宋_GB2312" w:hAnsi="Calibri"/>
                <w:sz w:val="24"/>
                <w:szCs w:val="24"/>
              </w:rPr>
              <w:t>（简要阐</w:t>
            </w:r>
            <w:r>
              <w:rPr>
                <w:rFonts w:ascii="仿宋_GB2312" w:hAnsi="Calibri"/>
                <w:sz w:val="24"/>
                <w:szCs w:val="24"/>
              </w:rPr>
              <w:t>明所制定标准</w:t>
            </w: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Calibri"/>
                <w:sz w:val="24"/>
                <w:szCs w:val="24"/>
              </w:rPr>
              <w:t>相关</w:t>
            </w:r>
            <w:r>
              <w:rPr>
                <w:rFonts w:ascii="仿宋_GB2312" w:hAnsi="Calibri"/>
                <w:sz w:val="24"/>
                <w:szCs w:val="24"/>
              </w:rPr>
              <w:t>国家标准、行业标准</w:t>
            </w:r>
            <w:r>
              <w:rPr>
                <w:rFonts w:hint="eastAsia" w:ascii="仿宋_GB2312" w:hAnsi="Calibri"/>
                <w:sz w:val="24"/>
                <w:szCs w:val="24"/>
              </w:rPr>
              <w:t>、</w:t>
            </w:r>
            <w:r>
              <w:rPr>
                <w:rFonts w:ascii="仿宋_GB2312" w:hAnsi="Calibri"/>
                <w:sz w:val="24"/>
                <w:szCs w:val="24"/>
              </w:rPr>
              <w:t>省地方标准的</w:t>
            </w:r>
            <w:r>
              <w:rPr>
                <w:rFonts w:hint="eastAsia" w:ascii="仿宋_GB2312" w:hAnsi="Calibri"/>
                <w:sz w:val="24"/>
                <w:szCs w:val="24"/>
              </w:rPr>
              <w:t>有</w:t>
            </w:r>
            <w:r>
              <w:rPr>
                <w:rFonts w:ascii="仿宋_GB2312" w:hAnsi="Calibri"/>
                <w:sz w:val="24"/>
                <w:szCs w:val="24"/>
              </w:rPr>
              <w:t>关情况，</w:t>
            </w:r>
            <w:r>
              <w:rPr>
                <w:rFonts w:hint="eastAsia" w:ascii="仿宋_GB2312" w:hAnsi="Calibri"/>
                <w:sz w:val="24"/>
                <w:szCs w:val="24"/>
              </w:rPr>
              <w:t>如果已有相应的标准而又确需申请地方标准立项的，应阐明与相应标准的本质性区别和内容的异同，重点说明在关键&lt;技术&gt;内容和核心&lt;技术&gt;指标/要求上的区别</w:t>
            </w: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Calibri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</w:trPr>
        <w:tc>
          <w:tcPr>
            <w:tcW w:w="8414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四、国外标准情况简要说明</w:t>
            </w:r>
            <w:r>
              <w:rPr>
                <w:rFonts w:hint="eastAsia" w:ascii="仿宋_GB2312" w:hAnsi="Calibri"/>
                <w:sz w:val="24"/>
                <w:szCs w:val="24"/>
              </w:rPr>
              <w:t>（简要阐明国外（国际）标准情况，包括拟采用的国际标准、国外先进标准编号及名称</w:t>
            </w: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Calibri"/>
                <w:sz w:val="24"/>
                <w:szCs w:val="24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</w:trPr>
        <w:tc>
          <w:tcPr>
            <w:tcW w:w="84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五、是否涉及专利等知识产权问题</w:t>
            </w:r>
            <w:r>
              <w:rPr>
                <w:rFonts w:hint="eastAsia" w:ascii="仿宋_GB2312" w:hAnsi="Calibri"/>
                <w:sz w:val="24"/>
                <w:szCs w:val="24"/>
              </w:rPr>
              <w:t>（涉及专利的，提供专利的相关证明及专利持有人授权文件）</w:t>
            </w: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84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六、保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障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措施</w:t>
            </w:r>
            <w:r>
              <w:rPr>
                <w:rFonts w:hint="eastAsia" w:ascii="仿宋_GB2312" w:hAnsi="仿宋"/>
                <w:sz w:val="24"/>
                <w:szCs w:val="24"/>
              </w:rPr>
              <w:t>（</w:t>
            </w:r>
            <w:r>
              <w:rPr>
                <w:rFonts w:hint="eastAsia" w:ascii="仿宋_GB2312" w:hAnsi="Calibri"/>
                <w:sz w:val="24"/>
                <w:szCs w:val="24"/>
              </w:rPr>
              <w:t>简要阐</w:t>
            </w:r>
            <w:r>
              <w:rPr>
                <w:rFonts w:ascii="仿宋_GB2312" w:hAnsi="Calibri"/>
                <w:sz w:val="24"/>
                <w:szCs w:val="24"/>
              </w:rPr>
              <w:t>明</w:t>
            </w:r>
            <w:r>
              <w:rPr>
                <w:rFonts w:hint="eastAsia" w:ascii="仿宋_GB2312" w:hAnsi="仿宋"/>
                <w:sz w:val="24"/>
                <w:szCs w:val="24"/>
              </w:rPr>
              <w:t>技术力量、经费</w:t>
            </w:r>
            <w:r>
              <w:rPr>
                <w:rFonts w:hint="eastAsia" w:ascii="仿宋_GB2312" w:hAnsi="Calibri"/>
                <w:sz w:val="24"/>
                <w:szCs w:val="24"/>
              </w:rPr>
              <w:t>保障</w:t>
            </w:r>
            <w:r>
              <w:rPr>
                <w:rFonts w:hint="eastAsia" w:ascii="仿宋_GB2312" w:hAnsi="仿宋"/>
                <w:sz w:val="24"/>
                <w:szCs w:val="24"/>
              </w:rPr>
              <w:t>、第一起草单位、参与起草单位、</w:t>
            </w:r>
            <w:r>
              <w:rPr>
                <w:rFonts w:hint="eastAsia" w:ascii="仿宋_GB2312" w:hAnsi="Calibri"/>
                <w:sz w:val="24"/>
                <w:szCs w:val="24"/>
              </w:rPr>
              <w:t>工作计划、与相关部门及行业的协调情况和意见，</w:t>
            </w:r>
            <w:r>
              <w:rPr>
                <w:rFonts w:ascii="仿宋_GB2312" w:hAnsi="Calibri"/>
                <w:sz w:val="24"/>
                <w:szCs w:val="24"/>
              </w:rPr>
              <w:t>以及</w:t>
            </w:r>
            <w:r>
              <w:rPr>
                <w:rFonts w:hint="eastAsia" w:ascii="仿宋_GB2312" w:hAnsi="Calibri"/>
                <w:sz w:val="24"/>
                <w:szCs w:val="24"/>
              </w:rPr>
              <w:t>有关研究基础和前期研究成果、其它保障措施等</w:t>
            </w: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"/>
                <w:sz w:val="24"/>
                <w:szCs w:val="24"/>
              </w:rPr>
              <w:t>）</w:t>
            </w: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5" w:hRule="atLeast"/>
        </w:trPr>
        <w:tc>
          <w:tcPr>
            <w:tcW w:w="8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七、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项目的预期效果</w:t>
            </w:r>
          </w:p>
          <w:p>
            <w:pPr>
              <w:ind w:right="600"/>
              <w:jc w:val="left"/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</w:trPr>
        <w:tc>
          <w:tcPr>
            <w:tcW w:w="841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八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、申请单位（公民）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ind w:right="630"/>
              <w:jc w:val="right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 xml:space="preserve">                    </w:t>
            </w:r>
          </w:p>
          <w:p>
            <w:pPr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 xml:space="preserve">                                     单位（盖章）     </w:t>
            </w:r>
          </w:p>
          <w:p>
            <w:pPr>
              <w:ind w:right="600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 xml:space="preserve">                            年   月   日</w:t>
            </w:r>
          </w:p>
          <w:p>
            <w:pPr>
              <w:ind w:right="600"/>
              <w:jc w:val="center"/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hint="eastAsia"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</w:trPr>
        <w:tc>
          <w:tcPr>
            <w:tcW w:w="841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九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、市级行政主管部门意见</w:t>
            </w: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ascii="仿宋_GB2312" w:hAnsi="仿宋"/>
                <w:sz w:val="30"/>
                <w:szCs w:val="30"/>
              </w:rPr>
            </w:pPr>
          </w:p>
          <w:p>
            <w:pPr>
              <w:rPr>
                <w:rFonts w:hint="default" w:ascii="仿宋_GB2312" w:hAnsi="仿宋" w:eastAsia="仿宋_GB2312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 xml:space="preserve">               负责人（签字）</w:t>
            </w:r>
            <w:r>
              <w:rPr>
                <w:rFonts w:hint="eastAsia" w:ascii="仿宋_GB2312" w:hAnsi="仿宋"/>
                <w:sz w:val="30"/>
                <w:szCs w:val="30"/>
                <w:u w:val="single"/>
                <w:lang w:val="en-US" w:eastAsia="zh-CN"/>
              </w:rPr>
              <w:t xml:space="preserve">                 </w:t>
            </w:r>
          </w:p>
          <w:p>
            <w:pPr>
              <w:ind w:right="600"/>
              <w:jc w:val="center"/>
              <w:rPr>
                <w:rFonts w:hint="eastAsia" w:ascii="仿宋_GB2312"/>
                <w:sz w:val="30"/>
                <w:szCs w:val="30"/>
              </w:rPr>
            </w:pPr>
          </w:p>
          <w:p>
            <w:pPr>
              <w:ind w:right="600"/>
              <w:jc w:val="center"/>
              <w:rPr>
                <w:rFonts w:ascii="仿宋_GB2312" w:hAnsi="仿宋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/>
                <w:sz w:val="30"/>
                <w:szCs w:val="30"/>
              </w:rPr>
              <w:t>单位（盖章）</w:t>
            </w:r>
          </w:p>
          <w:p>
            <w:pPr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 w:hAnsi="仿宋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/>
                <w:sz w:val="30"/>
                <w:szCs w:val="3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/>
                <w:sz w:val="30"/>
                <w:szCs w:val="30"/>
              </w:rPr>
              <w:t xml:space="preserve">  年   月   日</w:t>
            </w:r>
          </w:p>
        </w:tc>
      </w:tr>
    </w:tbl>
    <w:p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00" w:lineRule="exact"/>
        <w:ind w:firstLine="420" w:firstLineChars="200"/>
        <w:rPr>
          <w:sz w:val="21"/>
          <w:szCs w:val="21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UDC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8740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8"/>
    <w:rsid w:val="00060153"/>
    <w:rsid w:val="00061F04"/>
    <w:rsid w:val="00067E43"/>
    <w:rsid w:val="000778DD"/>
    <w:rsid w:val="0009037E"/>
    <w:rsid w:val="00090567"/>
    <w:rsid w:val="00090EC0"/>
    <w:rsid w:val="000A1D7F"/>
    <w:rsid w:val="000C5A2D"/>
    <w:rsid w:val="000D35F5"/>
    <w:rsid w:val="000D76A9"/>
    <w:rsid w:val="000E3FE1"/>
    <w:rsid w:val="000E6E80"/>
    <w:rsid w:val="00115C2C"/>
    <w:rsid w:val="001251E2"/>
    <w:rsid w:val="0013073F"/>
    <w:rsid w:val="00133196"/>
    <w:rsid w:val="00141369"/>
    <w:rsid w:val="001448B1"/>
    <w:rsid w:val="00145143"/>
    <w:rsid w:val="00166015"/>
    <w:rsid w:val="001861E6"/>
    <w:rsid w:val="00187EB0"/>
    <w:rsid w:val="00194649"/>
    <w:rsid w:val="001A18B0"/>
    <w:rsid w:val="001C2394"/>
    <w:rsid w:val="001F1156"/>
    <w:rsid w:val="001F71F0"/>
    <w:rsid w:val="002064D6"/>
    <w:rsid w:val="0023254D"/>
    <w:rsid w:val="002454A8"/>
    <w:rsid w:val="002466CD"/>
    <w:rsid w:val="00251DBE"/>
    <w:rsid w:val="00260575"/>
    <w:rsid w:val="00262678"/>
    <w:rsid w:val="00281465"/>
    <w:rsid w:val="002B436C"/>
    <w:rsid w:val="002C34BB"/>
    <w:rsid w:val="002D072A"/>
    <w:rsid w:val="002D15DC"/>
    <w:rsid w:val="002D4DA9"/>
    <w:rsid w:val="00345532"/>
    <w:rsid w:val="00352F48"/>
    <w:rsid w:val="00372787"/>
    <w:rsid w:val="003727B7"/>
    <w:rsid w:val="003818B7"/>
    <w:rsid w:val="003902E8"/>
    <w:rsid w:val="003926E5"/>
    <w:rsid w:val="003A4E51"/>
    <w:rsid w:val="003B70F8"/>
    <w:rsid w:val="003C47AE"/>
    <w:rsid w:val="003D17D0"/>
    <w:rsid w:val="003D224B"/>
    <w:rsid w:val="003D41B4"/>
    <w:rsid w:val="00441929"/>
    <w:rsid w:val="00455763"/>
    <w:rsid w:val="00473077"/>
    <w:rsid w:val="0047381F"/>
    <w:rsid w:val="004806C8"/>
    <w:rsid w:val="00480C75"/>
    <w:rsid w:val="00497F54"/>
    <w:rsid w:val="004A22BD"/>
    <w:rsid w:val="004C5A24"/>
    <w:rsid w:val="004D2BE0"/>
    <w:rsid w:val="004E12E3"/>
    <w:rsid w:val="004F0B62"/>
    <w:rsid w:val="004F3C2B"/>
    <w:rsid w:val="0050691B"/>
    <w:rsid w:val="00506AEC"/>
    <w:rsid w:val="00526C3A"/>
    <w:rsid w:val="00526D60"/>
    <w:rsid w:val="005352C6"/>
    <w:rsid w:val="0054270F"/>
    <w:rsid w:val="005551FD"/>
    <w:rsid w:val="00556E30"/>
    <w:rsid w:val="00572562"/>
    <w:rsid w:val="00580940"/>
    <w:rsid w:val="00595BB4"/>
    <w:rsid w:val="005B6431"/>
    <w:rsid w:val="005C1B19"/>
    <w:rsid w:val="005D09B5"/>
    <w:rsid w:val="005D375F"/>
    <w:rsid w:val="005D5D14"/>
    <w:rsid w:val="00611A2A"/>
    <w:rsid w:val="00617002"/>
    <w:rsid w:val="00620C65"/>
    <w:rsid w:val="00623D91"/>
    <w:rsid w:val="00626FD9"/>
    <w:rsid w:val="0064117C"/>
    <w:rsid w:val="00653165"/>
    <w:rsid w:val="006546E4"/>
    <w:rsid w:val="006549EB"/>
    <w:rsid w:val="00655323"/>
    <w:rsid w:val="006732FA"/>
    <w:rsid w:val="006867E4"/>
    <w:rsid w:val="006B1778"/>
    <w:rsid w:val="006C4385"/>
    <w:rsid w:val="007105EC"/>
    <w:rsid w:val="00715367"/>
    <w:rsid w:val="007318A4"/>
    <w:rsid w:val="0075409C"/>
    <w:rsid w:val="007605F1"/>
    <w:rsid w:val="00765034"/>
    <w:rsid w:val="00775003"/>
    <w:rsid w:val="007A06EE"/>
    <w:rsid w:val="007B5457"/>
    <w:rsid w:val="007F499B"/>
    <w:rsid w:val="007F7612"/>
    <w:rsid w:val="00800934"/>
    <w:rsid w:val="00805A03"/>
    <w:rsid w:val="00836EF1"/>
    <w:rsid w:val="00880723"/>
    <w:rsid w:val="008944B5"/>
    <w:rsid w:val="008A5515"/>
    <w:rsid w:val="008A6014"/>
    <w:rsid w:val="008B6E40"/>
    <w:rsid w:val="008C1C59"/>
    <w:rsid w:val="008D702D"/>
    <w:rsid w:val="008F03DD"/>
    <w:rsid w:val="00901839"/>
    <w:rsid w:val="00906334"/>
    <w:rsid w:val="0091084D"/>
    <w:rsid w:val="00921A09"/>
    <w:rsid w:val="00930804"/>
    <w:rsid w:val="00932610"/>
    <w:rsid w:val="00955AB9"/>
    <w:rsid w:val="00957ACB"/>
    <w:rsid w:val="0097573B"/>
    <w:rsid w:val="0099673C"/>
    <w:rsid w:val="009B0332"/>
    <w:rsid w:val="009B342D"/>
    <w:rsid w:val="009B34D3"/>
    <w:rsid w:val="009D04D0"/>
    <w:rsid w:val="009D27EB"/>
    <w:rsid w:val="009E2835"/>
    <w:rsid w:val="009E3985"/>
    <w:rsid w:val="009E524D"/>
    <w:rsid w:val="00A311CC"/>
    <w:rsid w:val="00A31F6F"/>
    <w:rsid w:val="00A501B3"/>
    <w:rsid w:val="00A54E85"/>
    <w:rsid w:val="00A766C3"/>
    <w:rsid w:val="00A87490"/>
    <w:rsid w:val="00A87D20"/>
    <w:rsid w:val="00A9233D"/>
    <w:rsid w:val="00AA79B5"/>
    <w:rsid w:val="00AB125C"/>
    <w:rsid w:val="00AC5E1F"/>
    <w:rsid w:val="00AC70DE"/>
    <w:rsid w:val="00AD2781"/>
    <w:rsid w:val="00AE4003"/>
    <w:rsid w:val="00AF2B57"/>
    <w:rsid w:val="00B14679"/>
    <w:rsid w:val="00B1724B"/>
    <w:rsid w:val="00B4561A"/>
    <w:rsid w:val="00B467D7"/>
    <w:rsid w:val="00B46FCA"/>
    <w:rsid w:val="00B54FDA"/>
    <w:rsid w:val="00B603B8"/>
    <w:rsid w:val="00B65E0C"/>
    <w:rsid w:val="00B77CF8"/>
    <w:rsid w:val="00B8008F"/>
    <w:rsid w:val="00BB0CA9"/>
    <w:rsid w:val="00BB16CE"/>
    <w:rsid w:val="00BC63AE"/>
    <w:rsid w:val="00BD0D0F"/>
    <w:rsid w:val="00C14164"/>
    <w:rsid w:val="00C34B32"/>
    <w:rsid w:val="00C37C0D"/>
    <w:rsid w:val="00C416A3"/>
    <w:rsid w:val="00C41D82"/>
    <w:rsid w:val="00C46AB5"/>
    <w:rsid w:val="00C61C56"/>
    <w:rsid w:val="00C806E8"/>
    <w:rsid w:val="00CC7E40"/>
    <w:rsid w:val="00CD0721"/>
    <w:rsid w:val="00CF4838"/>
    <w:rsid w:val="00D17158"/>
    <w:rsid w:val="00D26965"/>
    <w:rsid w:val="00D37BC4"/>
    <w:rsid w:val="00D37F6A"/>
    <w:rsid w:val="00D846A5"/>
    <w:rsid w:val="00D85D5B"/>
    <w:rsid w:val="00DA3A3D"/>
    <w:rsid w:val="00DB71A7"/>
    <w:rsid w:val="00DC3220"/>
    <w:rsid w:val="00DC7A4D"/>
    <w:rsid w:val="00DD0F38"/>
    <w:rsid w:val="00DE30C6"/>
    <w:rsid w:val="00DF2761"/>
    <w:rsid w:val="00E129BB"/>
    <w:rsid w:val="00E13EB5"/>
    <w:rsid w:val="00E165CC"/>
    <w:rsid w:val="00E31F7B"/>
    <w:rsid w:val="00E36715"/>
    <w:rsid w:val="00E66A5A"/>
    <w:rsid w:val="00E82A32"/>
    <w:rsid w:val="00ED69F1"/>
    <w:rsid w:val="00EE7218"/>
    <w:rsid w:val="00F035E5"/>
    <w:rsid w:val="00F16C8F"/>
    <w:rsid w:val="00F44437"/>
    <w:rsid w:val="00F63707"/>
    <w:rsid w:val="00F7758C"/>
    <w:rsid w:val="00F825BB"/>
    <w:rsid w:val="00F85601"/>
    <w:rsid w:val="00FB160F"/>
    <w:rsid w:val="00FC1594"/>
    <w:rsid w:val="00FC7D2F"/>
    <w:rsid w:val="00FD2BA1"/>
    <w:rsid w:val="00FE32CB"/>
    <w:rsid w:val="00FF0010"/>
    <w:rsid w:val="08744CE5"/>
    <w:rsid w:val="0C0A37E7"/>
    <w:rsid w:val="10292EEA"/>
    <w:rsid w:val="175D06DA"/>
    <w:rsid w:val="1DF72FFE"/>
    <w:rsid w:val="20666D28"/>
    <w:rsid w:val="278E6EAF"/>
    <w:rsid w:val="2CFE61A5"/>
    <w:rsid w:val="3BFFC10C"/>
    <w:rsid w:val="5012556C"/>
    <w:rsid w:val="5D0854FC"/>
    <w:rsid w:val="606F1AE0"/>
    <w:rsid w:val="66221316"/>
    <w:rsid w:val="770604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文档结构图 Char"/>
    <w:basedOn w:val="7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customStyle="1" w:styleId="1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2019-09-16T09:06:00Z</dcterms:created>
  <dc:creator>SkyUser</dc:creator>
  <cp:lastModifiedBy>unis</cp:lastModifiedBy>
  <cp:lastPrinted>2020-02-27T11:05:00Z</cp:lastPrinted>
  <dcterms:modified xsi:type="dcterms:W3CDTF">2021-11-12T15:03:34Z</dcterms:modified>
  <cp:revision>743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